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70" w:rsidRPr="002845AC" w:rsidRDefault="00467970" w:rsidP="0046797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45AC">
        <w:rPr>
          <w:rFonts w:ascii="Times New Roman" w:hAnsi="Times New Roman" w:cs="Times New Roman"/>
          <w:b/>
          <w:sz w:val="40"/>
          <w:szCs w:val="40"/>
        </w:rPr>
        <w:t>СПИСКИ ПОСТУПАЮЩИХ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67970" w:rsidRPr="002845AC" w:rsidRDefault="00467970" w:rsidP="0046797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45AC">
        <w:rPr>
          <w:rFonts w:ascii="Times New Roman" w:hAnsi="Times New Roman" w:cs="Times New Roman"/>
          <w:b/>
          <w:sz w:val="40"/>
          <w:szCs w:val="40"/>
        </w:rPr>
        <w:t>ПО КАЖДОМУ ОТДЕЛЬНОМУ КОНКУРСУ</w:t>
      </w:r>
    </w:p>
    <w:p w:rsidR="00467970" w:rsidRPr="002845AC" w:rsidRDefault="00467970" w:rsidP="0046797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45AC">
        <w:rPr>
          <w:rFonts w:ascii="Times New Roman" w:hAnsi="Times New Roman" w:cs="Times New Roman"/>
          <w:b/>
          <w:sz w:val="40"/>
          <w:szCs w:val="40"/>
        </w:rPr>
        <w:t>ОЧНАЯ ФОРМА ОБУЧЕНИЯ</w:t>
      </w:r>
    </w:p>
    <w:p w:rsidR="00467970" w:rsidRDefault="00467970" w:rsidP="00467970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45AC">
        <w:rPr>
          <w:rFonts w:ascii="Times New Roman" w:hAnsi="Times New Roman" w:cs="Times New Roman"/>
          <w:b/>
          <w:sz w:val="40"/>
          <w:szCs w:val="40"/>
        </w:rPr>
        <w:t>(бакалавриат, бюджет)</w:t>
      </w:r>
    </w:p>
    <w:p w:rsidR="00EB222B" w:rsidRPr="002845AC" w:rsidRDefault="00EB222B" w:rsidP="00467970">
      <w:pPr>
        <w:spacing w:after="0" w:line="276" w:lineRule="auto"/>
        <w:jc w:val="center"/>
        <w:rPr>
          <w:sz w:val="40"/>
          <w:szCs w:val="40"/>
        </w:rPr>
      </w:pPr>
    </w:p>
    <w:tbl>
      <w:tblPr>
        <w:tblW w:w="1526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251"/>
        <w:gridCol w:w="475"/>
        <w:gridCol w:w="6749"/>
        <w:gridCol w:w="1148"/>
        <w:gridCol w:w="3018"/>
        <w:gridCol w:w="100"/>
      </w:tblGrid>
      <w:tr w:rsidR="00DD7F09" w:rsidRPr="00467970" w:rsidTr="00542A2C">
        <w:trPr>
          <w:trHeight w:val="1135"/>
        </w:trPr>
        <w:tc>
          <w:tcPr>
            <w:tcW w:w="527" w:type="dxa"/>
            <w:vAlign w:val="center"/>
            <w:hideMark/>
          </w:tcPr>
          <w:p w:rsidR="00DD7F09" w:rsidRPr="00467970" w:rsidRDefault="00DD7F09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6" w:type="dxa"/>
            <w:gridSpan w:val="2"/>
            <w:hideMark/>
          </w:tcPr>
          <w:p w:rsidR="00DD7F09" w:rsidRPr="00DD7F09" w:rsidRDefault="00DD7F09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Направление:</w:t>
            </w:r>
          </w:p>
        </w:tc>
        <w:tc>
          <w:tcPr>
            <w:tcW w:w="10915" w:type="dxa"/>
            <w:gridSpan w:val="3"/>
            <w:hideMark/>
          </w:tcPr>
          <w:p w:rsidR="00DD7F09" w:rsidRPr="00DD7F09" w:rsidRDefault="00DD7F09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35.03.02 Технология лесозаготовительных и деревоперерабатывающих производств «Технология </w:t>
            </w:r>
            <w:proofErr w:type="gramStart"/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деревообработки»</w:t>
            </w:r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  <w:t>(</w:t>
            </w:r>
            <w:proofErr w:type="gramEnd"/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КЦП: 17, из них целевых: 3, из них </w:t>
            </w:r>
            <w:r w:rsidR="00542A2C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особая квота</w:t>
            </w:r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:1</w:t>
            </w:r>
          </w:p>
        </w:tc>
        <w:tc>
          <w:tcPr>
            <w:tcW w:w="100" w:type="dxa"/>
            <w:vAlign w:val="center"/>
            <w:hideMark/>
          </w:tcPr>
          <w:p w:rsidR="00DD7F09" w:rsidRPr="00467970" w:rsidRDefault="00DD7F09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vAlign w:val="center"/>
            <w:hideMark/>
          </w:tcPr>
          <w:p w:rsidR="00467970" w:rsidRPr="00DD7F09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Форма обучения:</w:t>
            </w:r>
          </w:p>
        </w:tc>
        <w:tc>
          <w:tcPr>
            <w:tcW w:w="475" w:type="dxa"/>
            <w:vAlign w:val="center"/>
            <w:hideMark/>
          </w:tcPr>
          <w:p w:rsidR="00467970" w:rsidRPr="00DD7F09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6749" w:type="dxa"/>
            <w:vAlign w:val="center"/>
            <w:hideMark/>
          </w:tcPr>
          <w:p w:rsidR="00467970" w:rsidRPr="00DD7F09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148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vAlign w:val="center"/>
            <w:hideMark/>
          </w:tcPr>
          <w:p w:rsidR="00467970" w:rsidRPr="00DD7F09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Форма финансирования:</w:t>
            </w:r>
          </w:p>
        </w:tc>
        <w:tc>
          <w:tcPr>
            <w:tcW w:w="475" w:type="dxa"/>
            <w:vAlign w:val="center"/>
            <w:hideMark/>
          </w:tcPr>
          <w:p w:rsidR="00467970" w:rsidRPr="00DD7F09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6749" w:type="dxa"/>
            <w:vAlign w:val="center"/>
            <w:hideMark/>
          </w:tcPr>
          <w:p w:rsidR="00467970" w:rsidRPr="00DD7F09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148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8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7F09" w:rsidRDefault="00DD7F09"/>
    <w:tbl>
      <w:tblPr>
        <w:tblW w:w="15409" w:type="dxa"/>
        <w:tblInd w:w="-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450"/>
        <w:gridCol w:w="1386"/>
        <w:gridCol w:w="2016"/>
        <w:gridCol w:w="992"/>
        <w:gridCol w:w="1418"/>
        <w:gridCol w:w="992"/>
        <w:gridCol w:w="1079"/>
        <w:gridCol w:w="1148"/>
        <w:gridCol w:w="3301"/>
        <w:gridCol w:w="100"/>
      </w:tblGrid>
      <w:tr w:rsidR="00467970" w:rsidRPr="00467970" w:rsidTr="00542A2C">
        <w:trPr>
          <w:trHeight w:val="91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СНИЛС/Уникальный идентификатор абитуриента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конкурсных баллов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баллов за вступительные испытания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</w:t>
            </w:r>
            <w:proofErr w:type="spellEnd"/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по выбору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Русс.яз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Индивид. </w:t>
            </w:r>
            <w:proofErr w:type="spellStart"/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</w:t>
            </w:r>
            <w:proofErr w:type="spellEnd"/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Преимущ. право</w:t>
            </w: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CFAEB"/>
            <w:vAlign w:val="center"/>
            <w:hideMark/>
          </w:tcPr>
          <w:p w:rsid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Согласие на </w:t>
            </w:r>
          </w:p>
          <w:p w:rsidR="00467970" w:rsidRPr="00DD7F09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F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128-132-084-29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542A2C" w:rsidRDefault="00542A2C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Особая квота</w:t>
            </w:r>
          </w:p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139-942-159-99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145-528-166-68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155-736-593-00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142-328-361-36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326FA5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168-403-927-86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168-019-270-73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132-424-308-13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153-981-619-96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158-036-615-68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158-565-164-02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108-309-850-52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144-052-495-36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150-173-103-07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163-762-126-70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326FA5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157-050-790-61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32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161-079-771-70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992DF7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161-964-418-85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992DF7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139-353-995-00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326FA5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168-533-547-99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326FA5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155-717-748-95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992DF7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187-210-772-75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ФП21-0513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161-084-919-57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160-853-565-73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159-961-282-22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159-183-804-97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992DF7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148-356-366-90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 на зачисление</w:t>
            </w: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7970" w:rsidRPr="00467970" w:rsidTr="00542A2C">
        <w:trPr>
          <w:trHeight w:val="375"/>
        </w:trPr>
        <w:tc>
          <w:tcPr>
            <w:tcW w:w="527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D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50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165-086-370-78</w:t>
            </w:r>
          </w:p>
        </w:tc>
        <w:tc>
          <w:tcPr>
            <w:tcW w:w="138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016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79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67970" w:rsidRPr="00467970" w:rsidRDefault="00467970" w:rsidP="0046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7F09" w:rsidRDefault="00DD7F09"/>
    <w:p w:rsidR="00DD7F09" w:rsidRDefault="00DD7F09"/>
    <w:p w:rsidR="00DD7F09" w:rsidRDefault="00DD7F09"/>
    <w:p w:rsidR="00DD7F09" w:rsidRDefault="00DD7F09"/>
    <w:p w:rsidR="00DD7F09" w:rsidRDefault="00DD7F09"/>
    <w:sectPr w:rsidR="00DD7F09" w:rsidSect="004679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0"/>
    <w:rsid w:val="00290D80"/>
    <w:rsid w:val="00326FA5"/>
    <w:rsid w:val="00437FB8"/>
    <w:rsid w:val="00467970"/>
    <w:rsid w:val="00542A2C"/>
    <w:rsid w:val="00992DF7"/>
    <w:rsid w:val="00DD7F09"/>
    <w:rsid w:val="00EB222B"/>
    <w:rsid w:val="00F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ABCB-49DA-4AA4-B0CF-D4E668EA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Ф. Пестова</dc:creator>
  <cp:keywords/>
  <dc:description/>
  <cp:lastModifiedBy>Наталья Ф. Пестова</cp:lastModifiedBy>
  <cp:revision>4</cp:revision>
  <dcterms:created xsi:type="dcterms:W3CDTF">2021-09-14T05:47:00Z</dcterms:created>
  <dcterms:modified xsi:type="dcterms:W3CDTF">2021-09-17T17:51:00Z</dcterms:modified>
</cp:coreProperties>
</file>