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7" w:rsidRDefault="00A209A7">
      <w:pPr>
        <w:rPr>
          <w:rFonts w:ascii="Times New Roman" w:hAnsi="Times New Roman" w:cs="Times New Roman"/>
          <w:sz w:val="24"/>
          <w:szCs w:val="24"/>
        </w:rPr>
      </w:pPr>
      <w:r w:rsidRPr="00A209A7"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A209A7" w:rsidRPr="00A209A7">
        <w:rPr>
          <w:rFonts w:ascii="Times New Roman" w:hAnsi="Times New Roman" w:cs="Times New Roman"/>
          <w:sz w:val="24"/>
          <w:szCs w:val="24"/>
        </w:rPr>
        <w:t>Промышленная теплоэнергетика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BC35D2">
        <w:rPr>
          <w:rFonts w:ascii="Times New Roman" w:hAnsi="Times New Roman" w:cs="Times New Roman"/>
          <w:sz w:val="24"/>
          <w:szCs w:val="24"/>
        </w:rPr>
        <w:t>19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00818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0" w:type="auto"/>
        <w:tblInd w:w="91" w:type="dxa"/>
        <w:tblLook w:val="04A0"/>
      </w:tblPr>
      <w:tblGrid>
        <w:gridCol w:w="1691"/>
        <w:gridCol w:w="7789"/>
      </w:tblGrid>
      <w:tr w:rsidR="00BC35D2" w:rsidRPr="00BC35D2" w:rsidTr="006E248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5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5D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5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5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5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5D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сертификация, технические измерения и автоматизация тепловых процессов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автоматизированные системы управления (АСУ)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термодинамика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теплоэнергетических установок и сетей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вероятностей, математическая статистика и случайные процессы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и теория горения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учета и контроля расходования тепла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 коррозии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 (</w:t>
            </w:r>
            <w:proofErr w:type="spell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Котельные установки и парогенераторы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в теплоэнергетике, теплотехнике и </w:t>
            </w:r>
            <w:proofErr w:type="spell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теплотехнологии</w:t>
            </w:r>
            <w:proofErr w:type="spellEnd"/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Тепломассообмен</w:t>
            </w:r>
            <w:proofErr w:type="spellEnd"/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Гидрогазодинамика</w:t>
            </w:r>
            <w:proofErr w:type="spellEnd"/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Надежность систем </w:t>
            </w:r>
            <w:proofErr w:type="spell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теплоэнергоснабжения</w:t>
            </w:r>
            <w:proofErr w:type="spell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промышленных предприятий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технологии в теплоэнергетике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инженерного проектирования промышленных предприятий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трансформации теплоты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Бизнес-планирование на </w:t>
            </w:r>
            <w:proofErr w:type="spell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энергопредприятиях</w:t>
            </w:r>
            <w:proofErr w:type="spellEnd"/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производства теплоты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и электрооборудование промышленных предприятий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и возобновляемые источники энергии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Физико-химические основы водоподготовки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 обучение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теплоты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энергоносители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газоснабжения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и перспективы развития систем теплоснабжения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отопления, вентиляции и кондиционирования воздуха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Тепломассообменное</w:t>
            </w:r>
            <w:proofErr w:type="spell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предприятий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 пневматические системы технологических машин и оборудования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гидравлика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характеристик топлива на работу тепловых электростанций и котельных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в теплоэнергетике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и атомные электрические станции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топлива на тепловых электростанциях и котельных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учета и регулирование энергопотребления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Энергетические системы обеспечения жизнедеятельности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Нагнетатели и тепловые двигатели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ремонтов систем теплоснабжения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 очистки сточных вод и промышленных газов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удаления и использования золы и шлака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BC35D2" w:rsidRPr="00BC35D2" w:rsidTr="006E24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5D2" w:rsidRPr="00BC35D2" w:rsidRDefault="00BC35D2" w:rsidP="00BC3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и рекуперация промышленных выбросов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86665"/>
    <w:rsid w:val="002D28FE"/>
    <w:rsid w:val="00374591"/>
    <w:rsid w:val="00400818"/>
    <w:rsid w:val="004C766A"/>
    <w:rsid w:val="005A227E"/>
    <w:rsid w:val="006C2449"/>
    <w:rsid w:val="006E2485"/>
    <w:rsid w:val="0073458B"/>
    <w:rsid w:val="00A209A7"/>
    <w:rsid w:val="00BC35D2"/>
    <w:rsid w:val="00E16BCD"/>
    <w:rsid w:val="00FD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2023-04-13T11:18:00Z</dcterms:modified>
</cp:coreProperties>
</file>